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56" w:rsidRDefault="00256456" w:rsidP="00256456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附件1：</w:t>
      </w:r>
    </w:p>
    <w:p w:rsidR="00451BFE" w:rsidRDefault="00451BFE" w:rsidP="008D558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F1F1D" w:rsidRDefault="00256456" w:rsidP="002564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56456">
        <w:rPr>
          <w:rFonts w:ascii="方正小标宋简体" w:eastAsia="方正小标宋简体" w:hint="eastAsia"/>
          <w:sz w:val="44"/>
          <w:szCs w:val="44"/>
        </w:rPr>
        <w:t>“青春有为•振兴乡村”202</w:t>
      </w:r>
      <w:r w:rsidR="001F698C">
        <w:rPr>
          <w:rFonts w:ascii="方正小标宋简体" w:eastAsia="方正小标宋简体" w:hint="eastAsia"/>
          <w:sz w:val="44"/>
          <w:szCs w:val="44"/>
        </w:rPr>
        <w:t>5</w:t>
      </w:r>
      <w:r w:rsidRPr="00256456">
        <w:rPr>
          <w:rFonts w:ascii="方正小标宋简体" w:eastAsia="方正小标宋简体" w:hint="eastAsia"/>
          <w:sz w:val="44"/>
          <w:szCs w:val="44"/>
        </w:rPr>
        <w:t>年宝鸡市暑期</w:t>
      </w:r>
    </w:p>
    <w:p w:rsidR="00451BFE" w:rsidRPr="00256456" w:rsidRDefault="00256456" w:rsidP="002564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56456">
        <w:rPr>
          <w:rFonts w:ascii="方正小标宋简体" w:eastAsia="方正小标宋简体" w:hint="eastAsia"/>
          <w:sz w:val="44"/>
          <w:szCs w:val="44"/>
        </w:rPr>
        <w:t>科技志愿服务</w:t>
      </w:r>
      <w:r>
        <w:rPr>
          <w:rFonts w:ascii="方正小标宋简体" w:eastAsia="方正小标宋简体" w:hint="eastAsia"/>
          <w:sz w:val="44"/>
          <w:szCs w:val="44"/>
        </w:rPr>
        <w:t>基地</w:t>
      </w:r>
      <w:r w:rsidRPr="00256456">
        <w:rPr>
          <w:rFonts w:ascii="方正小标宋简体" w:eastAsia="方正小标宋简体" w:hint="eastAsia"/>
          <w:sz w:val="44"/>
          <w:szCs w:val="44"/>
        </w:rPr>
        <w:t>名单</w:t>
      </w:r>
    </w:p>
    <w:p w:rsidR="00451BFE" w:rsidRDefault="00451BFE" w:rsidP="008D5583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526"/>
        <w:gridCol w:w="4819"/>
        <w:gridCol w:w="2715"/>
      </w:tblGrid>
      <w:tr w:rsidR="009E0DA3" w:rsidTr="00AE00AB">
        <w:trPr>
          <w:trHeight w:val="825"/>
        </w:trPr>
        <w:tc>
          <w:tcPr>
            <w:tcW w:w="1526" w:type="dxa"/>
          </w:tcPr>
          <w:p w:rsidR="009E0DA3" w:rsidRPr="009E0DA3" w:rsidRDefault="009E0DA3" w:rsidP="009E0DA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E0DA3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819" w:type="dxa"/>
          </w:tcPr>
          <w:p w:rsidR="009E0DA3" w:rsidRPr="009E0DA3" w:rsidRDefault="009E0DA3" w:rsidP="009E0DA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E0DA3">
              <w:rPr>
                <w:rFonts w:ascii="黑体" w:eastAsia="黑体" w:hAnsi="黑体" w:hint="eastAsia"/>
                <w:sz w:val="32"/>
                <w:szCs w:val="32"/>
              </w:rPr>
              <w:t>基地名称</w:t>
            </w:r>
          </w:p>
        </w:tc>
        <w:tc>
          <w:tcPr>
            <w:tcW w:w="2715" w:type="dxa"/>
          </w:tcPr>
          <w:p w:rsidR="009E0DA3" w:rsidRPr="009E0DA3" w:rsidRDefault="009E0DA3" w:rsidP="009E0DA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E0DA3">
              <w:rPr>
                <w:rFonts w:ascii="黑体" w:eastAsia="黑体" w:hAnsi="黑体" w:hint="eastAsia"/>
                <w:sz w:val="32"/>
                <w:szCs w:val="32"/>
              </w:rPr>
              <w:t>归属县区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1</w:t>
            </w:r>
          </w:p>
        </w:tc>
        <w:tc>
          <w:tcPr>
            <w:tcW w:w="4819" w:type="dxa"/>
            <w:vAlign w:val="center"/>
          </w:tcPr>
          <w:p w:rsidR="00AE00AB" w:rsidRPr="00B52EC2" w:rsidRDefault="0074159D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4159D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凤翔雨嘉果业星创天地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凤翔区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2</w:t>
            </w:r>
          </w:p>
        </w:tc>
        <w:tc>
          <w:tcPr>
            <w:tcW w:w="4819" w:type="dxa"/>
            <w:vAlign w:val="center"/>
          </w:tcPr>
          <w:p w:rsidR="00AE00AB" w:rsidRPr="00B52EC2" w:rsidRDefault="00AE00AB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西北农林科技大学</w:t>
            </w: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岐山县猕猴桃试验示范站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岐山县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3</w:t>
            </w:r>
          </w:p>
        </w:tc>
        <w:tc>
          <w:tcPr>
            <w:tcW w:w="4819" w:type="dxa"/>
            <w:vAlign w:val="center"/>
          </w:tcPr>
          <w:p w:rsidR="00AE00AB" w:rsidRPr="00B52EC2" w:rsidRDefault="00AC4777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AC477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陕西省“四主体一联合”功能小麦工程技术研究中心</w:t>
            </w:r>
          </w:p>
        </w:tc>
        <w:tc>
          <w:tcPr>
            <w:tcW w:w="2715" w:type="dxa"/>
            <w:vAlign w:val="center"/>
          </w:tcPr>
          <w:p w:rsidR="00AE00AB" w:rsidRPr="00B52EC2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扶风县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4</w:t>
            </w:r>
          </w:p>
        </w:tc>
        <w:tc>
          <w:tcPr>
            <w:tcW w:w="4819" w:type="dxa"/>
            <w:vAlign w:val="center"/>
          </w:tcPr>
          <w:p w:rsidR="00AE00AB" w:rsidRPr="00B52EC2" w:rsidRDefault="00AE00AB" w:rsidP="00AE00AB">
            <w:pPr>
              <w:spacing w:line="240" w:lineRule="exact"/>
              <w:ind w:leftChars="-38" w:left="-80" w:rightChars="-55" w:right="-115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陕西省“四主体一联合”猕猴桃</w:t>
            </w:r>
          </w:p>
          <w:p w:rsidR="00AE00AB" w:rsidRPr="00B52EC2" w:rsidRDefault="00AE00AB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产业化校企联合研究中心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眉  县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5</w:t>
            </w:r>
          </w:p>
        </w:tc>
        <w:tc>
          <w:tcPr>
            <w:tcW w:w="4819" w:type="dxa"/>
            <w:vAlign w:val="center"/>
          </w:tcPr>
          <w:p w:rsidR="00AE00AB" w:rsidRPr="00B52EC2" w:rsidRDefault="00AE00AB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AE00AB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陕西省羊乳粉工程技术研究中心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陇  县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6</w:t>
            </w:r>
          </w:p>
        </w:tc>
        <w:tc>
          <w:tcPr>
            <w:tcW w:w="4819" w:type="dxa"/>
            <w:vAlign w:val="center"/>
          </w:tcPr>
          <w:p w:rsidR="00AE00AB" w:rsidRPr="00B52EC2" w:rsidRDefault="00AE00AB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西北农林科技大学千阳苹果试验示范站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千阳县</w:t>
            </w:r>
          </w:p>
        </w:tc>
      </w:tr>
      <w:tr w:rsidR="00B52EC2" w:rsidTr="00AE00AB">
        <w:trPr>
          <w:trHeight w:hRule="exact" w:val="680"/>
        </w:trPr>
        <w:tc>
          <w:tcPr>
            <w:tcW w:w="1526" w:type="dxa"/>
            <w:vAlign w:val="center"/>
          </w:tcPr>
          <w:p w:rsidR="00B52EC2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7</w:t>
            </w:r>
          </w:p>
        </w:tc>
        <w:tc>
          <w:tcPr>
            <w:tcW w:w="4819" w:type="dxa"/>
            <w:vAlign w:val="center"/>
          </w:tcPr>
          <w:p w:rsidR="00B52EC2" w:rsidRPr="00B52EC2" w:rsidRDefault="00B52EC2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西北农林科技大学凤县花椒试验示范站</w:t>
            </w:r>
          </w:p>
        </w:tc>
        <w:tc>
          <w:tcPr>
            <w:tcW w:w="2715" w:type="dxa"/>
            <w:vAlign w:val="center"/>
          </w:tcPr>
          <w:p w:rsidR="00B52EC2" w:rsidRPr="00776767" w:rsidRDefault="00B52EC2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凤</w:t>
            </w:r>
            <w:r w:rsidR="00AE00AB"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 xml:space="preserve">  </w:t>
            </w: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县</w:t>
            </w:r>
          </w:p>
        </w:tc>
      </w:tr>
      <w:tr w:rsidR="00B52EC2" w:rsidTr="00AE00AB">
        <w:trPr>
          <w:trHeight w:hRule="exact" w:val="680"/>
        </w:trPr>
        <w:tc>
          <w:tcPr>
            <w:tcW w:w="1526" w:type="dxa"/>
            <w:vAlign w:val="center"/>
          </w:tcPr>
          <w:p w:rsidR="00B52EC2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8</w:t>
            </w:r>
          </w:p>
        </w:tc>
        <w:tc>
          <w:tcPr>
            <w:tcW w:w="4819" w:type="dxa"/>
            <w:vAlign w:val="center"/>
          </w:tcPr>
          <w:p w:rsidR="00B52EC2" w:rsidRPr="00B52EC2" w:rsidRDefault="00383782" w:rsidP="00AE00AB">
            <w:pPr>
              <w:widowControl/>
              <w:spacing w:line="0" w:lineRule="atLeas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38378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太白县绿蕾农业星创天地</w:t>
            </w:r>
          </w:p>
        </w:tc>
        <w:tc>
          <w:tcPr>
            <w:tcW w:w="2715" w:type="dxa"/>
            <w:vAlign w:val="center"/>
          </w:tcPr>
          <w:p w:rsidR="00B52EC2" w:rsidRPr="00776767" w:rsidRDefault="00B52EC2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太白县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9</w:t>
            </w:r>
          </w:p>
        </w:tc>
        <w:tc>
          <w:tcPr>
            <w:tcW w:w="4819" w:type="dxa"/>
            <w:vAlign w:val="center"/>
          </w:tcPr>
          <w:p w:rsidR="00AE00AB" w:rsidRPr="00B52EC2" w:rsidRDefault="00CD5AD8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CD5AD8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麟游县九成宫镇西坊村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麟游县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10</w:t>
            </w:r>
          </w:p>
        </w:tc>
        <w:tc>
          <w:tcPr>
            <w:tcW w:w="4819" w:type="dxa"/>
            <w:vAlign w:val="center"/>
          </w:tcPr>
          <w:p w:rsidR="00AE00AB" w:rsidRPr="00B52EC2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52EC2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金台区</w:t>
            </w:r>
            <w:r w:rsidR="008A18D8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农村电子商务运营中心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金台区</w:t>
            </w:r>
          </w:p>
        </w:tc>
      </w:tr>
      <w:tr w:rsidR="00AE00AB" w:rsidTr="00AE00AB">
        <w:trPr>
          <w:trHeight w:hRule="exact" w:val="680"/>
        </w:trPr>
        <w:tc>
          <w:tcPr>
            <w:tcW w:w="1526" w:type="dxa"/>
            <w:vAlign w:val="center"/>
          </w:tcPr>
          <w:p w:rsidR="00AE00AB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11</w:t>
            </w:r>
          </w:p>
        </w:tc>
        <w:tc>
          <w:tcPr>
            <w:tcW w:w="4819" w:type="dxa"/>
            <w:vAlign w:val="center"/>
          </w:tcPr>
          <w:p w:rsidR="00AE00AB" w:rsidRPr="00B52EC2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AE00AB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渭滨区龙山玉珠葡萄星创天地</w:t>
            </w:r>
          </w:p>
        </w:tc>
        <w:tc>
          <w:tcPr>
            <w:tcW w:w="2715" w:type="dxa"/>
            <w:vAlign w:val="center"/>
          </w:tcPr>
          <w:p w:rsidR="00AE00AB" w:rsidRPr="00776767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渭滨区</w:t>
            </w:r>
          </w:p>
        </w:tc>
      </w:tr>
      <w:tr w:rsidR="00B52EC2" w:rsidTr="00AE00AB">
        <w:trPr>
          <w:trHeight w:hRule="exact" w:val="680"/>
        </w:trPr>
        <w:tc>
          <w:tcPr>
            <w:tcW w:w="1526" w:type="dxa"/>
            <w:vAlign w:val="center"/>
          </w:tcPr>
          <w:p w:rsidR="00B52EC2" w:rsidRPr="00662D8C" w:rsidRDefault="00AE00AB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662D8C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12</w:t>
            </w:r>
          </w:p>
        </w:tc>
        <w:tc>
          <w:tcPr>
            <w:tcW w:w="4819" w:type="dxa"/>
            <w:vAlign w:val="center"/>
          </w:tcPr>
          <w:p w:rsidR="00B52EC2" w:rsidRDefault="00BC61E7" w:rsidP="00AE00AB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BC61E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陈仓区绿丰源蔬果星创天地</w:t>
            </w:r>
          </w:p>
        </w:tc>
        <w:tc>
          <w:tcPr>
            <w:tcW w:w="2715" w:type="dxa"/>
            <w:vAlign w:val="center"/>
          </w:tcPr>
          <w:p w:rsidR="00B52EC2" w:rsidRPr="00776767" w:rsidRDefault="00B52EC2" w:rsidP="00AE00AB">
            <w:pPr>
              <w:jc w:val="center"/>
              <w:rPr>
                <w:rFonts w:ascii="仿宋_GB2312" w:eastAsia="仿宋_GB2312" w:hAnsi="仿宋_GB2312" w:cs="仿宋_GB2312"/>
                <w:spacing w:val="-6"/>
                <w:kern w:val="0"/>
                <w:sz w:val="24"/>
              </w:rPr>
            </w:pPr>
            <w:r w:rsidRPr="00776767">
              <w:rPr>
                <w:rFonts w:ascii="仿宋_GB2312" w:eastAsia="仿宋_GB2312" w:hAnsi="仿宋_GB2312" w:cs="仿宋_GB2312" w:hint="eastAsia"/>
                <w:spacing w:val="-6"/>
                <w:kern w:val="0"/>
                <w:sz w:val="24"/>
              </w:rPr>
              <w:t>陈仓区</w:t>
            </w:r>
          </w:p>
        </w:tc>
      </w:tr>
    </w:tbl>
    <w:p w:rsidR="00451BFE" w:rsidRDefault="00451BFE" w:rsidP="008D5583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451BFE" w:rsidSect="00B7598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C82" w:rsidRDefault="003C0C82" w:rsidP="00B75989">
      <w:r>
        <w:separator/>
      </w:r>
    </w:p>
  </w:endnote>
  <w:endnote w:type="continuationSeparator" w:id="1">
    <w:p w:rsidR="003C0C82" w:rsidRDefault="003C0C82" w:rsidP="00B7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C82" w:rsidRDefault="003C0C82" w:rsidP="00B75989">
      <w:r>
        <w:separator/>
      </w:r>
    </w:p>
  </w:footnote>
  <w:footnote w:type="continuationSeparator" w:id="1">
    <w:p w:rsidR="003C0C82" w:rsidRDefault="003C0C82" w:rsidP="00B7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989"/>
    <w:rsid w:val="00017DB5"/>
    <w:rsid w:val="00030F79"/>
    <w:rsid w:val="000E4740"/>
    <w:rsid w:val="001027B1"/>
    <w:rsid w:val="00144A1C"/>
    <w:rsid w:val="00145FBA"/>
    <w:rsid w:val="001708C8"/>
    <w:rsid w:val="0018446F"/>
    <w:rsid w:val="00186F0B"/>
    <w:rsid w:val="001D551E"/>
    <w:rsid w:val="001F612E"/>
    <w:rsid w:val="001F698C"/>
    <w:rsid w:val="00206147"/>
    <w:rsid w:val="00216718"/>
    <w:rsid w:val="00256456"/>
    <w:rsid w:val="002B3AD5"/>
    <w:rsid w:val="002C36A3"/>
    <w:rsid w:val="00301D98"/>
    <w:rsid w:val="00314BD5"/>
    <w:rsid w:val="00335516"/>
    <w:rsid w:val="00383782"/>
    <w:rsid w:val="003B6D2F"/>
    <w:rsid w:val="003C0C82"/>
    <w:rsid w:val="003C419A"/>
    <w:rsid w:val="003D5F4D"/>
    <w:rsid w:val="004106F6"/>
    <w:rsid w:val="00423281"/>
    <w:rsid w:val="004271D3"/>
    <w:rsid w:val="00451BFE"/>
    <w:rsid w:val="004534F6"/>
    <w:rsid w:val="004908C0"/>
    <w:rsid w:val="004C2EFA"/>
    <w:rsid w:val="004D08E4"/>
    <w:rsid w:val="004D58EF"/>
    <w:rsid w:val="004D6019"/>
    <w:rsid w:val="004F4686"/>
    <w:rsid w:val="00573B98"/>
    <w:rsid w:val="00583D84"/>
    <w:rsid w:val="00590EA8"/>
    <w:rsid w:val="005A380E"/>
    <w:rsid w:val="00662D8C"/>
    <w:rsid w:val="00677545"/>
    <w:rsid w:val="00684605"/>
    <w:rsid w:val="006B5BA7"/>
    <w:rsid w:val="006D6FA7"/>
    <w:rsid w:val="006E7DA4"/>
    <w:rsid w:val="006F1F1D"/>
    <w:rsid w:val="007002B7"/>
    <w:rsid w:val="00707E29"/>
    <w:rsid w:val="007140C6"/>
    <w:rsid w:val="0074159D"/>
    <w:rsid w:val="0075586D"/>
    <w:rsid w:val="00763475"/>
    <w:rsid w:val="00776767"/>
    <w:rsid w:val="00782A0B"/>
    <w:rsid w:val="00870860"/>
    <w:rsid w:val="00885F7B"/>
    <w:rsid w:val="0089120E"/>
    <w:rsid w:val="0089672F"/>
    <w:rsid w:val="008A18D8"/>
    <w:rsid w:val="008A2F54"/>
    <w:rsid w:val="008C6014"/>
    <w:rsid w:val="008D5583"/>
    <w:rsid w:val="009178C9"/>
    <w:rsid w:val="00973282"/>
    <w:rsid w:val="0099312E"/>
    <w:rsid w:val="009B43E5"/>
    <w:rsid w:val="009E0DA3"/>
    <w:rsid w:val="00A372A6"/>
    <w:rsid w:val="00AB2C7C"/>
    <w:rsid w:val="00AC4777"/>
    <w:rsid w:val="00AE00AB"/>
    <w:rsid w:val="00B0517F"/>
    <w:rsid w:val="00B26D46"/>
    <w:rsid w:val="00B30D35"/>
    <w:rsid w:val="00B515C8"/>
    <w:rsid w:val="00B52EC2"/>
    <w:rsid w:val="00B75989"/>
    <w:rsid w:val="00B83C99"/>
    <w:rsid w:val="00BC50F0"/>
    <w:rsid w:val="00BC61E7"/>
    <w:rsid w:val="00BF64E5"/>
    <w:rsid w:val="00C0700C"/>
    <w:rsid w:val="00C37FCE"/>
    <w:rsid w:val="00C5724C"/>
    <w:rsid w:val="00C81C2E"/>
    <w:rsid w:val="00CD4DC4"/>
    <w:rsid w:val="00CD5AD8"/>
    <w:rsid w:val="00D01FF6"/>
    <w:rsid w:val="00D45BCC"/>
    <w:rsid w:val="00D860E9"/>
    <w:rsid w:val="00E52EE6"/>
    <w:rsid w:val="00E755DB"/>
    <w:rsid w:val="00E87776"/>
    <w:rsid w:val="00F12D6D"/>
    <w:rsid w:val="00F43552"/>
    <w:rsid w:val="00F43A1E"/>
    <w:rsid w:val="00F7704F"/>
    <w:rsid w:val="00F81844"/>
    <w:rsid w:val="00FB5527"/>
    <w:rsid w:val="00FD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989"/>
    <w:rPr>
      <w:sz w:val="18"/>
      <w:szCs w:val="18"/>
    </w:rPr>
  </w:style>
  <w:style w:type="table" w:styleId="a5">
    <w:name w:val="Table Grid"/>
    <w:basedOn w:val="a1"/>
    <w:uiPriority w:val="59"/>
    <w:rsid w:val="009E0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51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71</cp:revision>
  <dcterms:created xsi:type="dcterms:W3CDTF">2024-07-03T02:27:00Z</dcterms:created>
  <dcterms:modified xsi:type="dcterms:W3CDTF">2025-06-13T01:45:00Z</dcterms:modified>
</cp:coreProperties>
</file>