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</w:rPr>
        <w:t>附件1</w:t>
      </w:r>
      <w:r>
        <w:rPr>
          <w:rFonts w:hint="eastAsia" w:ascii="黑体" w:hAnsi="黑体" w:eastAsia="黑体" w:cs="黑体"/>
          <w:color w:val="auto"/>
          <w:sz w:val="32"/>
          <w:lang w:eastAsia="zh-CN"/>
        </w:rPr>
        <w:t>：</w:t>
      </w:r>
    </w:p>
    <w:p>
      <w:pPr>
        <w:jc w:val="center"/>
        <w:rPr>
          <w:rFonts w:hint="eastAsia" w:ascii="黑体" w:hAnsi="方正小标宋简体" w:eastAsia="黑体" w:cs="方正小标宋_GBK"/>
          <w:color w:val="auto"/>
          <w:sz w:val="36"/>
          <w:szCs w:val="32"/>
        </w:rPr>
      </w:pPr>
      <w:bookmarkStart w:id="0" w:name="_GoBack"/>
      <w:r>
        <w:rPr>
          <w:rFonts w:hint="eastAsia" w:ascii="黑体" w:hAnsi="方正小标宋简体" w:eastAsia="黑体" w:cs="方正小标宋_GBK"/>
          <w:color w:val="auto"/>
          <w:sz w:val="36"/>
          <w:szCs w:val="32"/>
        </w:rPr>
        <w:fldChar w:fldCharType="begin"/>
      </w:r>
      <w:r>
        <w:rPr>
          <w:rFonts w:hint="eastAsia" w:ascii="黑体" w:hAnsi="方正小标宋简体" w:eastAsia="黑体" w:cs="方正小标宋_GBK"/>
          <w:color w:val="auto"/>
          <w:sz w:val="36"/>
          <w:szCs w:val="32"/>
        </w:rPr>
        <w:instrText xml:space="preserve"> HYPERLINK "http://kjj.baoji.gov.cn/images/file/201805/20180523164700_59075.doc" \t "_blank" </w:instrText>
      </w:r>
      <w:r>
        <w:rPr>
          <w:rFonts w:hint="eastAsia" w:ascii="黑体" w:hAnsi="方正小标宋简体" w:eastAsia="黑体" w:cs="方正小标宋_GBK"/>
          <w:color w:val="auto"/>
          <w:sz w:val="36"/>
          <w:szCs w:val="32"/>
        </w:rPr>
        <w:fldChar w:fldCharType="separate"/>
      </w:r>
      <w:r>
        <w:rPr>
          <w:rFonts w:hint="eastAsia" w:ascii="黑体" w:hAnsi="方正小标宋简体" w:eastAsia="黑体" w:cs="方正小标宋_GBK"/>
          <w:color w:val="auto"/>
          <w:sz w:val="36"/>
          <w:szCs w:val="32"/>
          <w:lang w:val="en-US" w:eastAsia="zh-CN"/>
        </w:rPr>
        <w:t>市级“双创”孵化载体</w:t>
      </w:r>
      <w:r>
        <w:rPr>
          <w:rFonts w:hint="eastAsia" w:ascii="黑体" w:hAnsi="方正小标宋简体" w:eastAsia="黑体" w:cs="方正小标宋_GBK"/>
          <w:color w:val="auto"/>
          <w:sz w:val="36"/>
          <w:szCs w:val="32"/>
        </w:rPr>
        <w:t>推荐表</w:t>
      </w:r>
      <w:r>
        <w:rPr>
          <w:rFonts w:hint="eastAsia" w:ascii="黑体" w:hAnsi="方正小标宋简体" w:eastAsia="黑体" w:cs="方正小标宋_GBK"/>
          <w:color w:val="auto"/>
          <w:sz w:val="36"/>
          <w:szCs w:val="32"/>
        </w:rPr>
        <w:fldChar w:fldCharType="end"/>
      </w:r>
    </w:p>
    <w:bookmarkEnd w:id="0"/>
    <w:tbl>
      <w:tblPr>
        <w:tblStyle w:val="2"/>
        <w:tblW w:w="145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37"/>
        <w:gridCol w:w="1404"/>
        <w:gridCol w:w="1620"/>
        <w:gridCol w:w="928"/>
        <w:gridCol w:w="816"/>
        <w:gridCol w:w="851"/>
        <w:gridCol w:w="838"/>
        <w:gridCol w:w="1069"/>
        <w:gridCol w:w="937"/>
        <w:gridCol w:w="1221"/>
        <w:gridCol w:w="1558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5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宝鸡市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众创空间名称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对外运营时间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依托单位全称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运营负责人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空间场地面积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工位数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服务创业企业和团队数（个）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创业企业（团队）吸纳就业人数（人）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41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宝鸡市科技企业孵化器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孵化器名称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孵化器类型（综合、专业）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注册时间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在孵企业数量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毕业企业数量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45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280" w:firstLineChars="345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推荐单位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                                     年  月  日</w:t>
            </w:r>
          </w:p>
        </w:tc>
      </w:tr>
    </w:tbl>
    <w:p>
      <w:pPr>
        <w:tabs>
          <w:tab w:val="left" w:pos="2385"/>
          <w:tab w:val="center" w:pos="4153"/>
        </w:tabs>
        <w:rPr>
          <w:rFonts w:hint="eastAsia" w:ascii="黑体" w:hAnsi="黑体" w:eastAsia="黑体"/>
          <w:color w:val="auto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44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DNiNmU0Y2NlMTVlMzkwMWYwNmVlNTU1MDFlNjMifQ=="/>
  </w:docVars>
  <w:rsids>
    <w:rsidRoot w:val="1EB5406B"/>
    <w:rsid w:val="1EB5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420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2024-06-11T09:19:00Z</dcterms:created>
  <dc:creator>弦</dc:creator>
  <cp:lastModifiedBy>弦</cp:lastModifiedBy>
  <dcterms:modified xsi:type="dcterms:W3CDTF">2024-06-11T09:19:44Z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A7720E45E1424124A85A5667D5CE3163_11</vt:lpwstr>
  </property>
</Properties>
</file>