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第三届陕西“一带一路”科技创新创业博览会科技项目征集表</w:t>
      </w:r>
    </w:p>
    <w:tbl>
      <w:tblPr>
        <w:tblStyle w:val="3"/>
        <w:tblW w:w="9720" w:type="dxa"/>
        <w:jc w:val="center"/>
        <w:tblInd w:w="-6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32"/>
        <w:gridCol w:w="2712"/>
        <w:gridCol w:w="1253"/>
        <w:gridCol w:w="26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828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163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64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6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编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单位网址</w:t>
            </w:r>
          </w:p>
        </w:tc>
        <w:tc>
          <w:tcPr>
            <w:tcW w:w="6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技术领域</w:t>
            </w:r>
          </w:p>
        </w:tc>
        <w:tc>
          <w:tcPr>
            <w:tcW w:w="8280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□电子信息技术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□航空航天技术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□新材料技术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□新能源及节能技术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□资源与环境技术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□高新技术改造传统产业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240" w:lineRule="atLeas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□生物技术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□新医药技术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项目简介</w:t>
            </w:r>
          </w:p>
        </w:tc>
        <w:tc>
          <w:tcPr>
            <w:tcW w:w="8280" w:type="dxa"/>
            <w:gridSpan w:val="4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szCs w:val="21"/>
              </w:rPr>
              <w:t>~</w:t>
            </w:r>
            <w:r>
              <w:rPr>
                <w:rFonts w:ascii="宋体" w:hAnsi="宋体"/>
                <w:szCs w:val="21"/>
              </w:rPr>
              <w:t>300</w:t>
            </w:r>
            <w:r>
              <w:rPr>
                <w:rFonts w:hint="eastAsia" w:ascii="宋体" w:hAnsi="宋体"/>
                <w:szCs w:val="21"/>
              </w:rPr>
              <w:t>字，项目的规模、领域、</w:t>
            </w:r>
            <w:r>
              <w:rPr>
                <w:rFonts w:hint="eastAsia"/>
                <w:szCs w:val="21"/>
              </w:rPr>
              <w:t>技术指标及创新点、产业化前景等情况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after="156" w:afterLines="50" w:line="360" w:lineRule="auto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效益及推广应用情况</w:t>
            </w:r>
          </w:p>
        </w:tc>
        <w:tc>
          <w:tcPr>
            <w:tcW w:w="8280" w:type="dxa"/>
            <w:gridSpan w:val="4"/>
          </w:tcPr>
          <w:p>
            <w:pPr>
              <w:spacing w:before="156" w:beforeLines="50" w:after="156" w:afterLines="50"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</w:t>
            </w:r>
            <w:r>
              <w:rPr>
                <w:rFonts w:ascii="宋体" w:hAnsi="宋体"/>
                <w:szCs w:val="21"/>
              </w:rPr>
              <w:t>50</w:t>
            </w:r>
            <w:r>
              <w:rPr>
                <w:szCs w:val="21"/>
              </w:rPr>
              <w:t>~</w:t>
            </w: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hint="eastAsia" w:ascii="宋体" w:hAnsi="宋体"/>
                <w:szCs w:val="21"/>
              </w:rPr>
              <w:t>字）</w:t>
            </w:r>
          </w:p>
          <w:p>
            <w:pPr>
              <w:spacing w:before="156" w:beforeLines="50" w:after="156" w:afterLines="50" w:line="360" w:lineRule="auto"/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项目需求</w:t>
            </w:r>
          </w:p>
        </w:tc>
        <w:tc>
          <w:tcPr>
            <w:tcW w:w="8280" w:type="dxa"/>
            <w:gridSpan w:val="4"/>
          </w:tcPr>
          <w:p>
            <w:pPr>
              <w:spacing w:before="156" w:beforeLines="50" w:after="156" w:afterLines="50"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</w:t>
            </w:r>
            <w:r>
              <w:rPr>
                <w:rFonts w:ascii="宋体" w:hAnsi="宋体"/>
                <w:szCs w:val="21"/>
              </w:rPr>
              <w:t>200~300</w:t>
            </w:r>
            <w:r>
              <w:rPr>
                <w:rFonts w:hint="eastAsia" w:ascii="宋体" w:hAnsi="宋体"/>
                <w:szCs w:val="21"/>
              </w:rPr>
              <w:t>字，希望与哪类高校、科研院所、企业开展合作，共建创新载体，以及对专家及团队所属领域和水平的要求）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144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合作方式</w:t>
            </w:r>
          </w:p>
        </w:tc>
        <w:tc>
          <w:tcPr>
            <w:tcW w:w="828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□股权投资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□风险投资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□技术转让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□许可使用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□联合开发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□委托研发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□委托团队、专家长期技术服务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□共建新研发、生产实体</w:t>
            </w:r>
          </w:p>
        </w:tc>
      </w:tr>
    </w:tbl>
    <w:p>
      <w:r>
        <w:rPr>
          <w:rFonts w:hint="eastAsia" w:ascii="宋体" w:hAnsi="宋体"/>
          <w:color w:val="000000"/>
          <w:szCs w:val="21"/>
        </w:rPr>
        <w:t>注：</w:t>
      </w:r>
      <w:r>
        <w:fldChar w:fldCharType="begin"/>
      </w:r>
      <w:r>
        <w:instrText xml:space="preserve"> HYPERLINK "mailto:请于3月29日前将填写完整的项目信息征集表通过传真（0917-3261952）或邮箱（bjkjjlzx@163.com）回传至科技创新交流服务中心。" </w:instrText>
      </w:r>
      <w:r>
        <w:fldChar w:fldCharType="separate"/>
      </w:r>
      <w:r>
        <w:rPr>
          <w:rStyle w:val="6"/>
          <w:rFonts w:hint="eastAsia" w:ascii="宋体" w:hAnsi="宋体"/>
          <w:color w:val="000000"/>
          <w:szCs w:val="21"/>
          <w:u w:val="none"/>
        </w:rPr>
        <w:t>请于</w:t>
      </w:r>
      <w:r>
        <w:rPr>
          <w:rStyle w:val="6"/>
          <w:rFonts w:ascii="宋体" w:hAnsi="宋体"/>
          <w:color w:val="000000"/>
          <w:szCs w:val="21"/>
          <w:u w:val="none"/>
        </w:rPr>
        <w:t>4</w:t>
      </w:r>
      <w:r>
        <w:rPr>
          <w:rStyle w:val="6"/>
          <w:rFonts w:hint="eastAsia" w:ascii="宋体" w:hAnsi="宋体"/>
          <w:color w:val="000000"/>
          <w:szCs w:val="21"/>
          <w:u w:val="none"/>
        </w:rPr>
        <w:t>月</w:t>
      </w:r>
      <w:r>
        <w:rPr>
          <w:rStyle w:val="6"/>
          <w:rFonts w:ascii="宋体" w:hAnsi="宋体"/>
          <w:color w:val="000000"/>
          <w:szCs w:val="21"/>
          <w:u w:val="none"/>
        </w:rPr>
        <w:t>5</w:t>
      </w:r>
      <w:r>
        <w:rPr>
          <w:rStyle w:val="6"/>
          <w:rFonts w:hint="eastAsia" w:ascii="宋体" w:hAnsi="宋体"/>
          <w:color w:val="000000"/>
          <w:szCs w:val="21"/>
          <w:u w:val="none"/>
        </w:rPr>
        <w:t>日前将填写完整的项目信息征集表通过传真（</w:t>
      </w:r>
      <w:r>
        <w:rPr>
          <w:rStyle w:val="6"/>
          <w:rFonts w:ascii="宋体" w:hAnsi="宋体"/>
          <w:color w:val="000000"/>
          <w:szCs w:val="21"/>
          <w:u w:val="none"/>
        </w:rPr>
        <w:t>0917-3261952</w:t>
      </w:r>
      <w:r>
        <w:rPr>
          <w:rStyle w:val="6"/>
          <w:rFonts w:hint="eastAsia" w:ascii="宋体" w:hAnsi="宋体"/>
          <w:color w:val="000000"/>
          <w:szCs w:val="21"/>
          <w:u w:val="none"/>
        </w:rPr>
        <w:t>）或邮箱（</w:t>
      </w:r>
      <w:r>
        <w:rPr>
          <w:rStyle w:val="6"/>
          <w:rFonts w:ascii="宋体" w:hAnsi="宋体"/>
          <w:color w:val="000000"/>
          <w:szCs w:val="21"/>
          <w:u w:val="none"/>
        </w:rPr>
        <w:t>bjkjjlzx@163.com</w:t>
      </w:r>
      <w:r>
        <w:rPr>
          <w:rStyle w:val="6"/>
          <w:rFonts w:hint="eastAsia" w:ascii="宋体" w:hAnsi="宋体"/>
          <w:color w:val="000000"/>
          <w:szCs w:val="21"/>
          <w:u w:val="none"/>
        </w:rPr>
        <w:t>）回传至科技创新交流服务中心。</w:t>
      </w:r>
      <w:r>
        <w:rPr>
          <w:rStyle w:val="6"/>
          <w:rFonts w:hint="eastAsia" w:ascii="宋体" w:hAnsi="宋体"/>
          <w:color w:val="000000"/>
          <w:szCs w:val="21"/>
          <w:u w:val="none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- 13 -</w:t>
    </w:r>
    <w:r>
      <w:rPr>
        <w:rStyle w:val="5"/>
      </w:rPr>
      <w:fldChar w:fldCharType="end"/>
    </w:r>
  </w:p>
  <w:p>
    <w:pPr>
      <w:pStyle w:val="2"/>
      <w:ind w:right="360"/>
      <w:jc w:val="right"/>
      <w:rPr>
        <w:rFonts w:asci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60E58"/>
    <w:rsid w:val="7AC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  <w:style w:type="character" w:styleId="6">
    <w:name w:val="Hyperlink"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2019-03-28T09:04:00Z</dcterms:created>
  <dc:creator>圣寸言</dc:creator>
  <cp:lastModifiedBy>圣寸言</cp:lastModifiedBy>
  <dcterms:modified xsi:type="dcterms:W3CDTF">2019-03-28T09:05:15Z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